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940034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аукцион п</w:t>
      </w:r>
      <w:r w:rsidR="005462B8">
        <w:rPr>
          <w:color w:val="000000"/>
          <w:sz w:val="24"/>
          <w:szCs w:val="24"/>
        </w:rPr>
        <w:t xml:space="preserve">о продаже объекта </w:t>
      </w:r>
      <w:r>
        <w:rPr>
          <w:color w:val="000000"/>
          <w:sz w:val="24"/>
          <w:szCs w:val="24"/>
        </w:rPr>
        <w:t>23.07.2025 был признан несостоявшимся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635DB2"/>
    <w:rsid w:val="00660C53"/>
    <w:rsid w:val="008C135C"/>
    <w:rsid w:val="00920978"/>
    <w:rsid w:val="00940034"/>
    <w:rsid w:val="00996AF3"/>
    <w:rsid w:val="00B21DD6"/>
    <w:rsid w:val="00C83E76"/>
    <w:rsid w:val="00D631D9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2025-08-18T07:00:00Z</dcterms:modified>
</cp:coreProperties>
</file>